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722" w:rsidRPr="000B4B53" w:rsidRDefault="00B41722" w:rsidP="007560F6">
      <w:pPr>
        <w:autoSpaceDE w:val="0"/>
        <w:autoSpaceDN w:val="0"/>
        <w:adjustRightInd w:val="0"/>
        <w:ind w:right="-1"/>
        <w:jc w:val="both"/>
        <w:rPr>
          <w:rFonts w:eastAsia="Calibri"/>
          <w:bCs/>
          <w:spacing w:val="-2"/>
          <w:sz w:val="24"/>
          <w:szCs w:val="24"/>
        </w:rPr>
      </w:pPr>
    </w:p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F529C1">
        <w:rPr>
          <w:b/>
          <w:szCs w:val="28"/>
        </w:rPr>
        <w:t xml:space="preserve">поставку </w:t>
      </w:r>
      <w:r w:rsidR="0009317E">
        <w:rPr>
          <w:b/>
          <w:szCs w:val="28"/>
        </w:rPr>
        <w:t>мультипликаторов</w:t>
      </w:r>
      <w:r w:rsidR="00BC5019">
        <w:rPr>
          <w:b/>
          <w:szCs w:val="28"/>
        </w:rPr>
        <w:t xml:space="preserve"> </w:t>
      </w:r>
      <w:r w:rsidR="00F529C1">
        <w:rPr>
          <w:b/>
          <w:szCs w:val="28"/>
        </w:rPr>
        <w:t>для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3744E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8A" w:rsidRPr="00E91D8A" w:rsidRDefault="00E91D8A" w:rsidP="00E91D8A">
            <w:pPr>
              <w:shd w:val="clear" w:color="auto" w:fill="FFFFFF"/>
              <w:rPr>
                <w:sz w:val="21"/>
                <w:szCs w:val="21"/>
              </w:rPr>
            </w:pPr>
            <w:r w:rsidRPr="00E91D8A">
              <w:rPr>
                <w:sz w:val="21"/>
                <w:szCs w:val="21"/>
              </w:rPr>
              <w:t>Технический регламент не утвержден.</w:t>
            </w:r>
          </w:p>
          <w:p w:rsidR="006B4D95" w:rsidRPr="00FC49F9" w:rsidRDefault="00E91D8A" w:rsidP="00E91D8A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E91D8A">
              <w:rPr>
                <w:sz w:val="21"/>
                <w:szCs w:val="21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E21307" w:rsidP="005A721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E21307">
              <w:rPr>
                <w:i/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  <w:r w:rsidR="002C4DDE">
              <w:rPr>
                <w:i/>
                <w:spacing w:val="-4"/>
                <w:sz w:val="24"/>
                <w:szCs w:val="24"/>
              </w:rPr>
              <w:t>.</w:t>
            </w:r>
            <w:r w:rsidR="002C4DDE" w:rsidRPr="00E74AA8">
              <w:rPr>
                <w:i/>
                <w:spacing w:val="-4"/>
                <w:sz w:val="24"/>
                <w:szCs w:val="24"/>
              </w:rPr>
              <w:t xml:space="preserve"> Эквивалент продукции не допускается в соответствии с п.10.3.4 (а) «Положения о закупке товаров, работ, услуг Государственной корпорации по космической деятельности «</w:t>
            </w:r>
            <w:proofErr w:type="spellStart"/>
            <w:r w:rsidR="002C4DDE" w:rsidRPr="00E74AA8">
              <w:rPr>
                <w:i/>
                <w:spacing w:val="-4"/>
                <w:sz w:val="24"/>
                <w:szCs w:val="24"/>
              </w:rPr>
              <w:t>Роскосмос</w:t>
            </w:r>
            <w:proofErr w:type="spellEnd"/>
            <w:r w:rsidR="002C4DDE" w:rsidRPr="00E74AA8">
              <w:rPr>
                <w:i/>
                <w:spacing w:val="-4"/>
                <w:sz w:val="24"/>
                <w:szCs w:val="24"/>
              </w:rPr>
              <w:t>»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21307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21307">
              <w:rPr>
                <w:sz w:val="21"/>
                <w:szCs w:val="21"/>
              </w:rPr>
              <w:t>В соответствии с прилож</w:t>
            </w:r>
            <w:r w:rsidR="003C542E">
              <w:rPr>
                <w:sz w:val="21"/>
                <w:szCs w:val="21"/>
              </w:rPr>
              <w:t>ением №1 к техническому заданию.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724301" w:rsidRDefault="00724301" w:rsidP="002F71A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1"/>
                <w:szCs w:val="21"/>
              </w:rPr>
            </w:pPr>
            <w:r w:rsidRPr="00724301">
              <w:rPr>
                <w:sz w:val="21"/>
                <w:szCs w:val="21"/>
              </w:rPr>
              <w:t>Поставляемый Товар по своим функциональным, техническим, качественным, эксплуатационным характеристикам и иным требованиям, предъявляемым Заказчиком к Товару, должен соответствовать требованиям Договора и качественным характеристикам элементов, указанных в Спецификациях в столбце «Наименование требуемого товара», нормативной документации производителя на данный вид Товара. Товар должен быть исправным, новым, не бывшим в употреблении.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56626" w:rsidP="00EF511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8356B" w:rsidP="005B3AC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28356B">
              <w:rPr>
                <w:spacing w:val="-4"/>
                <w:sz w:val="24"/>
                <w:szCs w:val="24"/>
              </w:rPr>
              <w:t>Тара и упаковка Товара должны обеспечивать сохранность Товара и предотвращение его порчи, повреждения при транспортировке и хранении.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724301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В соответствии с приложением к ТЗ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DD184D" w:rsidRDefault="00B64FCE" w:rsidP="005A7210">
            <w:pPr>
              <w:spacing w:before="20"/>
              <w:jc w:val="both"/>
              <w:rPr>
                <w:rFonts w:ascii="TimesNewRomanPSMT" w:hAnsi="TimesNewRomanPSMT" w:cs="TimesNewRomanPSMT"/>
                <w:sz w:val="21"/>
                <w:szCs w:val="21"/>
              </w:rPr>
            </w:pPr>
            <w:r w:rsidRPr="00B64FCE">
              <w:rPr>
                <w:rFonts w:ascii="TimesNewRomanPSMT" w:hAnsi="TimesNewRomanPSMT" w:cs="TimesNewRomanPSMT"/>
                <w:sz w:val="21"/>
                <w:szCs w:val="21"/>
              </w:rPr>
              <w:t>На Товар устанавливается гарантийный срок продолжительностью 12 (двенадцать) месяцев с даты подписания УПД Заказчиком</w:t>
            </w:r>
            <w:r>
              <w:rPr>
                <w:rFonts w:ascii="TimesNewRomanPSMT" w:hAnsi="TimesNewRomanPSMT" w:cs="TimesNewRomanPSMT"/>
                <w:sz w:val="21"/>
                <w:szCs w:val="21"/>
              </w:rPr>
              <w:t>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Pr="001C1761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29720E" w:rsidRDefault="005A7210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управления 071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       </w:t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  <w:t>Махалин А.А.</w:t>
      </w:r>
    </w:p>
    <w:p w:rsidR="001C1761" w:rsidRDefault="00444054" w:rsidP="001C1761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</w:t>
      </w:r>
    </w:p>
    <w:p w:rsidR="006B4D95" w:rsidRPr="001C1761" w:rsidRDefault="00444054" w:rsidP="001C1761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 </w:t>
      </w:r>
    </w:p>
    <w:p w:rsidR="00FC49F9" w:rsidRDefault="000B4B53" w:rsidP="00FC49F9">
      <w:pPr>
        <w:spacing w:after="200"/>
        <w:rPr>
          <w:rFonts w:eastAsia="Calibri"/>
          <w:szCs w:val="28"/>
          <w:lang w:eastAsia="en-US"/>
        </w:rPr>
      </w:pPr>
      <w:r w:rsidRPr="000B4B53">
        <w:rPr>
          <w:rFonts w:eastAsia="Calibri"/>
          <w:szCs w:val="28"/>
          <w:lang w:eastAsia="en-US"/>
        </w:rPr>
        <w:t>Согласовано</w:t>
      </w:r>
      <w:r w:rsidR="00FC49F9">
        <w:rPr>
          <w:rFonts w:eastAsia="Calibri"/>
          <w:szCs w:val="28"/>
          <w:lang w:eastAsia="en-US"/>
        </w:rPr>
        <w:t>:</w:t>
      </w:r>
      <w:r w:rsidRPr="000B4B53">
        <w:rPr>
          <w:rFonts w:eastAsia="Calibri"/>
          <w:szCs w:val="28"/>
          <w:lang w:eastAsia="en-US"/>
        </w:rPr>
        <w:t xml:space="preserve"> </w:t>
      </w:r>
    </w:p>
    <w:p w:rsidR="00F62B27" w:rsidRPr="000B4B53" w:rsidRDefault="00004D7C" w:rsidP="00F62B27">
      <w:pPr>
        <w:spacing w:after="200"/>
        <w:rPr>
          <w:szCs w:val="28"/>
          <w:lang w:eastAsia="zh-CN"/>
        </w:rPr>
      </w:pPr>
      <w:r>
        <w:rPr>
          <w:rFonts w:eastAsia="Calibri"/>
          <w:szCs w:val="28"/>
          <w:lang w:eastAsia="en-US"/>
        </w:rPr>
        <w:t>Начальник отдела 161</w:t>
      </w:r>
      <w:r w:rsidR="00F62B27">
        <w:rPr>
          <w:szCs w:val="28"/>
          <w:lang w:eastAsia="zh-CN"/>
        </w:rPr>
        <w:t xml:space="preserve">  </w:t>
      </w:r>
      <w:r w:rsidR="00F62B27" w:rsidRPr="000B4B53">
        <w:rPr>
          <w:szCs w:val="28"/>
          <w:lang w:eastAsia="zh-CN"/>
        </w:rPr>
        <w:t xml:space="preserve">                   </w:t>
      </w:r>
      <w:r w:rsidR="00F62B27">
        <w:rPr>
          <w:szCs w:val="28"/>
          <w:lang w:eastAsia="zh-CN"/>
        </w:rPr>
        <w:t xml:space="preserve">                    </w:t>
      </w:r>
      <w:r w:rsidR="00F62B27" w:rsidRPr="000B4B53">
        <w:rPr>
          <w:szCs w:val="28"/>
          <w:lang w:eastAsia="zh-CN"/>
        </w:rPr>
        <w:t xml:space="preserve">       </w:t>
      </w:r>
      <w:r w:rsidR="00F62B27">
        <w:rPr>
          <w:szCs w:val="28"/>
          <w:lang w:eastAsia="zh-CN"/>
        </w:rPr>
        <w:t xml:space="preserve">            </w:t>
      </w:r>
      <w:r>
        <w:rPr>
          <w:szCs w:val="28"/>
          <w:lang w:eastAsia="zh-CN"/>
        </w:rPr>
        <w:t xml:space="preserve">              Князев К.В.</w:t>
      </w:r>
    </w:p>
    <w:p w:rsidR="00865672" w:rsidRDefault="00FC49F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 w:rsidRPr="000B4B53">
        <w:rPr>
          <w:szCs w:val="28"/>
          <w:lang w:eastAsia="zh-CN"/>
        </w:rPr>
        <w:t xml:space="preserve">                                                          </w:t>
      </w:r>
      <w:r w:rsidRPr="000B4B53">
        <w:rPr>
          <w:szCs w:val="24"/>
          <w:lang w:eastAsia="zh-CN"/>
        </w:rPr>
        <w:t xml:space="preserve">  </w:t>
      </w:r>
      <w:r w:rsidR="00603CD7">
        <w:rPr>
          <w:i/>
          <w:szCs w:val="24"/>
          <w:lang w:eastAsia="zh-CN"/>
        </w:rPr>
        <w:t xml:space="preserve">                </w:t>
      </w: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C49F9" w:rsidRDefault="00BC501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>
        <w:rPr>
          <w:i/>
          <w:szCs w:val="24"/>
          <w:lang w:eastAsia="zh-CN"/>
        </w:rPr>
        <w:t xml:space="preserve">      </w:t>
      </w:r>
    </w:p>
    <w:p w:rsidR="003563E4" w:rsidRDefault="003563E4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3563E4" w:rsidRDefault="003563E4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3563E4" w:rsidRDefault="003563E4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bookmarkStart w:id="0" w:name="_GoBack"/>
      <w:bookmarkEnd w:id="0"/>
    </w:p>
    <w:p w:rsidR="00F62B27" w:rsidRDefault="00F62B27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62B27" w:rsidRDefault="00F62B27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62B27" w:rsidRPr="00603CD7" w:rsidRDefault="00F62B27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055A9" w:rsidRPr="000F65FB" w:rsidRDefault="006055A9" w:rsidP="006055A9">
      <w:pPr>
        <w:tabs>
          <w:tab w:val="left" w:pos="4935"/>
        </w:tabs>
        <w:rPr>
          <w:rFonts w:ascii="TimesNewRomanPSMT" w:hAnsi="TimesNewRomanPSMT" w:cs="TimesNewRomanPSMT"/>
          <w:sz w:val="24"/>
          <w:szCs w:val="24"/>
        </w:rPr>
      </w:pPr>
    </w:p>
    <w:p w:rsidR="00E04F2D" w:rsidRPr="006E3FF5" w:rsidRDefault="00E04F2D" w:rsidP="00E04F2D">
      <w:pPr>
        <w:ind w:firstLine="708"/>
      </w:pPr>
    </w:p>
    <w:tbl>
      <w:tblPr>
        <w:tblW w:w="980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"/>
        <w:gridCol w:w="2830"/>
        <w:gridCol w:w="2445"/>
        <w:gridCol w:w="2410"/>
        <w:gridCol w:w="1437"/>
      </w:tblGrid>
      <w:tr w:rsidR="008B4791" w:rsidRPr="00FD667D" w:rsidTr="003935F2">
        <w:tc>
          <w:tcPr>
            <w:tcW w:w="679" w:type="dxa"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 w:rsidRPr="00FD667D">
              <w:rPr>
                <w:rFonts w:eastAsia="Liberation Serif"/>
                <w:b/>
                <w:sz w:val="20"/>
              </w:rPr>
              <w:t>№</w:t>
            </w:r>
          </w:p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п/п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Наименование продукции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Описание</w:t>
            </w:r>
          </w:p>
        </w:tc>
        <w:tc>
          <w:tcPr>
            <w:tcW w:w="1437" w:type="dxa"/>
            <w:shd w:val="clear" w:color="auto" w:fill="FFFFFF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 w:rsidRPr="00FD667D">
              <w:rPr>
                <w:b/>
                <w:sz w:val="20"/>
              </w:rPr>
              <w:t>Кол-во</w:t>
            </w:r>
          </w:p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(шт.)</w:t>
            </w:r>
          </w:p>
        </w:tc>
      </w:tr>
      <w:tr w:rsidR="008B4791" w:rsidRPr="00FD667D" w:rsidTr="003935F2">
        <w:tc>
          <w:tcPr>
            <w:tcW w:w="679" w:type="dxa"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1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2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3</w:t>
            </w:r>
          </w:p>
        </w:tc>
        <w:tc>
          <w:tcPr>
            <w:tcW w:w="1437" w:type="dxa"/>
            <w:shd w:val="clear" w:color="auto" w:fill="FFFFFF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FD667D">
              <w:rPr>
                <w:b/>
                <w:sz w:val="20"/>
              </w:rPr>
              <w:t>4</w:t>
            </w:r>
          </w:p>
        </w:tc>
      </w:tr>
      <w:tr w:rsidR="008B4791" w:rsidRPr="00FD667D" w:rsidTr="003935F2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rPr>
                <w:b/>
                <w:sz w:val="20"/>
              </w:rPr>
              <w:t>1.</w:t>
            </w:r>
          </w:p>
        </w:tc>
        <w:tc>
          <w:tcPr>
            <w:tcW w:w="28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t>Мультипликатор HC9-25-B-1 (</w:t>
            </w:r>
            <w:proofErr w:type="spellStart"/>
            <w:r w:rsidRPr="004577B1">
              <w:t>miniBOOSTER</w:t>
            </w:r>
            <w:proofErr w:type="spellEnd"/>
            <w:r w:rsidRPr="004577B1">
              <w:t>)</w:t>
            </w:r>
          </w:p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Pr="004577B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  <w:r w:rsidRPr="00DF0B31">
              <w:rPr>
                <w:sz w:val="20"/>
              </w:rPr>
              <w:t>Эквивалент продукции не допускается в соответствии с п.10.3.4 (а) «Положения о закупке товаров, работ, услуг Государственной корпорации по космической деятельности «</w:t>
            </w:r>
            <w:proofErr w:type="spellStart"/>
            <w:r w:rsidRPr="00DF0B31">
              <w:rPr>
                <w:sz w:val="20"/>
              </w:rPr>
              <w:t>Роскосмос</w:t>
            </w:r>
            <w:proofErr w:type="spellEnd"/>
            <w:r w:rsidRPr="00DF0B31">
              <w:rPr>
                <w:sz w:val="20"/>
              </w:rPr>
              <w:t>»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rPr>
                <w:b/>
                <w:sz w:val="20"/>
              </w:rPr>
            </w:pP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  <w:lang w:val="en-US"/>
              </w:rPr>
              <w:t>1</w:t>
            </w:r>
          </w:p>
        </w:tc>
      </w:tr>
      <w:tr w:rsidR="008B4791" w:rsidRPr="00FD667D" w:rsidTr="003935F2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8B4791" w:rsidRPr="00FD667D" w:rsidTr="003935F2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входе,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8B4791" w:rsidRDefault="00DF711E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От 20 до </w:t>
            </w:r>
            <w:r w:rsidR="008B4791">
              <w:rPr>
                <w:sz w:val="20"/>
              </w:rPr>
              <w:t>207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8B4791" w:rsidRPr="00FD667D" w:rsidTr="003935F2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входе максимальный, л/мин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выходе максимальное,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выходе, л/мин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 xml:space="preserve">Коэффициент усиления 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Клапан для сброса давления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есть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2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Способ установки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В магистраль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9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3F274B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Масса</w:t>
            </w:r>
            <w:r w:rsidR="008B4791">
              <w:rPr>
                <w:sz w:val="20"/>
              </w:rPr>
              <w:t>, кг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FA5647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5B6DEF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rPr>
                <w:b/>
                <w:sz w:val="20"/>
              </w:rPr>
              <w:t>2.</w:t>
            </w:r>
          </w:p>
        </w:tc>
        <w:tc>
          <w:tcPr>
            <w:tcW w:w="28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t>Мультипликатор H</w:t>
            </w:r>
            <w:r w:rsidRPr="004577B1">
              <w:rPr>
                <w:lang w:val="en-US"/>
              </w:rPr>
              <w:t>C</w:t>
            </w:r>
            <w:r w:rsidRPr="004577B1">
              <w:t>7-</w:t>
            </w:r>
            <w:r w:rsidRPr="008B4791">
              <w:t>6,6</w:t>
            </w:r>
            <w:r w:rsidRPr="004577B1">
              <w:t>-B-1 (</w:t>
            </w:r>
            <w:proofErr w:type="spellStart"/>
            <w:r w:rsidRPr="004577B1">
              <w:t>miniBOOSTER</w:t>
            </w:r>
            <w:proofErr w:type="spellEnd"/>
            <w:r w:rsidRPr="004577B1">
              <w:t>)</w:t>
            </w:r>
          </w:p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Pr="004577B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  <w:r w:rsidRPr="00DF0B31">
              <w:rPr>
                <w:sz w:val="20"/>
              </w:rPr>
              <w:t>Эквивалент продукции не допускается в соответствии с п.10.3.4 (а) «Положения о закупке товаров, работ, услуг Государственной корпорации по космической деятельности «</w:t>
            </w:r>
            <w:proofErr w:type="spellStart"/>
            <w:r w:rsidRPr="00DF0B31">
              <w:rPr>
                <w:sz w:val="20"/>
              </w:rPr>
              <w:t>Роскосмос</w:t>
            </w:r>
            <w:proofErr w:type="spellEnd"/>
            <w:r w:rsidRPr="00DF0B31">
              <w:rPr>
                <w:sz w:val="20"/>
              </w:rPr>
              <w:t>»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rPr>
                <w:b/>
                <w:sz w:val="20"/>
              </w:rPr>
            </w:pP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  <w:lang w:val="en-US"/>
              </w:rPr>
              <w:t>1</w:t>
            </w:r>
          </w:p>
        </w:tc>
      </w:tr>
      <w:tr w:rsidR="008B4791" w:rsidRPr="00FD667D" w:rsidTr="003935F2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8B4791" w:rsidRPr="00FD667D" w:rsidTr="003935F2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входе,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8B4791" w:rsidRPr="004577B1" w:rsidRDefault="00DF711E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От 20 до </w:t>
            </w:r>
            <w:r w:rsidR="008B4791">
              <w:rPr>
                <w:sz w:val="20"/>
              </w:rPr>
              <w:t>20</w:t>
            </w:r>
            <w:r w:rsidR="008B4791">
              <w:rPr>
                <w:sz w:val="20"/>
                <w:lang w:val="en-US"/>
              </w:rPr>
              <w:t>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8B4791" w:rsidRPr="00FD667D" w:rsidTr="003935F2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входе максимальный, л/мин</w:t>
            </w:r>
          </w:p>
        </w:tc>
        <w:tc>
          <w:tcPr>
            <w:tcW w:w="2410" w:type="dxa"/>
            <w:shd w:val="clear" w:color="auto" w:fill="auto"/>
          </w:tcPr>
          <w:p w:rsidR="008B4791" w:rsidRPr="004577B1" w:rsidRDefault="008B4791" w:rsidP="003935F2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выходе максимальное,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8B4791" w:rsidRPr="004577B1" w:rsidRDefault="008B4791" w:rsidP="003935F2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выходе, л/мин</w:t>
            </w:r>
          </w:p>
        </w:tc>
        <w:tc>
          <w:tcPr>
            <w:tcW w:w="2410" w:type="dxa"/>
            <w:shd w:val="clear" w:color="auto" w:fill="auto"/>
          </w:tcPr>
          <w:p w:rsidR="008B4791" w:rsidRPr="004577B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,3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 xml:space="preserve">Коэффициент усиления 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Клапан для сброса давления</w:t>
            </w:r>
          </w:p>
        </w:tc>
        <w:tc>
          <w:tcPr>
            <w:tcW w:w="2410" w:type="dxa"/>
            <w:shd w:val="clear" w:color="auto" w:fill="auto"/>
          </w:tcPr>
          <w:p w:rsidR="008B4791" w:rsidRDefault="003F274B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Е</w:t>
            </w:r>
            <w:r w:rsidR="008B4791">
              <w:rPr>
                <w:sz w:val="20"/>
              </w:rPr>
              <w:t>сть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120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Способ установки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В магистраль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B54B03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8B4791" w:rsidRPr="00FD667D" w:rsidTr="003935F2">
        <w:trPr>
          <w:trHeight w:val="95"/>
        </w:trPr>
        <w:tc>
          <w:tcPr>
            <w:tcW w:w="679" w:type="dxa"/>
            <w:vMerge/>
            <w:shd w:val="clear" w:color="auto" w:fill="auto"/>
            <w:vAlign w:val="center"/>
          </w:tcPr>
          <w:p w:rsidR="008B4791" w:rsidRPr="00FD667D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791" w:rsidRPr="00CE0450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8B4791" w:rsidRDefault="003F274B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Масса</w:t>
            </w:r>
            <w:r w:rsidR="008B4791">
              <w:rPr>
                <w:sz w:val="20"/>
              </w:rPr>
              <w:t>, кг</w:t>
            </w:r>
          </w:p>
        </w:tc>
        <w:tc>
          <w:tcPr>
            <w:tcW w:w="2410" w:type="dxa"/>
            <w:shd w:val="clear" w:color="auto" w:fill="auto"/>
          </w:tcPr>
          <w:p w:rsidR="008B4791" w:rsidRDefault="008B4791" w:rsidP="00FA5647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8B4791" w:rsidRPr="005B6DEF" w:rsidRDefault="008B479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7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5971D3" w:rsidRPr="004577B1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</w:rPr>
              <w:t>3</w:t>
            </w:r>
            <w:r w:rsidRPr="004577B1">
              <w:rPr>
                <w:b/>
                <w:sz w:val="20"/>
              </w:rPr>
              <w:t>.</w:t>
            </w: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 w:rsidRPr="004577B1">
              <w:t>Мультипликатор H</w:t>
            </w:r>
            <w:r w:rsidRPr="004577B1">
              <w:rPr>
                <w:lang w:val="en-US"/>
              </w:rPr>
              <w:t>C</w:t>
            </w:r>
            <w:r>
              <w:t>1</w:t>
            </w:r>
            <w:r w:rsidRPr="004577B1">
              <w:t>-</w:t>
            </w:r>
            <w:r>
              <w:t>4</w:t>
            </w:r>
            <w:r w:rsidRPr="004577B1">
              <w:t>-</w:t>
            </w:r>
            <w:r>
              <w:rPr>
                <w:lang w:val="en-US"/>
              </w:rPr>
              <w:t>A</w:t>
            </w:r>
            <w:r w:rsidRPr="004577B1">
              <w:t>-1 (</w:t>
            </w:r>
            <w:proofErr w:type="spellStart"/>
            <w:r w:rsidRPr="004577B1">
              <w:t>miniBOOSTER</w:t>
            </w:r>
            <w:proofErr w:type="spellEnd"/>
            <w:r w:rsidRPr="004577B1">
              <w:t>)</w:t>
            </w:r>
          </w:p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</w:p>
          <w:p w:rsidR="00DF0B31" w:rsidRPr="004577B1" w:rsidRDefault="00DF0B31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  <w:r w:rsidRPr="00DF0B31">
              <w:rPr>
                <w:sz w:val="20"/>
              </w:rPr>
              <w:t>Эквивалент продукции не допускается в соответствии с п.10.3.4 (а) «Положения о закупке товаров, работ, услуг Государственной корпорации по космической деятельности «</w:t>
            </w:r>
            <w:proofErr w:type="spellStart"/>
            <w:r w:rsidRPr="00DF0B31">
              <w:rPr>
                <w:sz w:val="20"/>
              </w:rPr>
              <w:t>Роскосмос</w:t>
            </w:r>
            <w:proofErr w:type="spellEnd"/>
            <w:r w:rsidRPr="00DF0B31">
              <w:rPr>
                <w:sz w:val="20"/>
              </w:rPr>
              <w:t>»</w:t>
            </w:r>
          </w:p>
        </w:tc>
        <w:tc>
          <w:tcPr>
            <w:tcW w:w="4855" w:type="dxa"/>
            <w:gridSpan w:val="2"/>
            <w:shd w:val="clear" w:color="auto" w:fill="auto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rPr>
                <w:b/>
                <w:sz w:val="20"/>
              </w:rPr>
            </w:pPr>
          </w:p>
        </w:tc>
        <w:tc>
          <w:tcPr>
            <w:tcW w:w="1437" w:type="dxa"/>
            <w:vMerge w:val="restart"/>
            <w:shd w:val="clear" w:color="auto" w:fill="FFFFFF"/>
            <w:vAlign w:val="center"/>
          </w:tcPr>
          <w:p w:rsidR="005971D3" w:rsidRPr="004577B1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</w:pPr>
            <w:r>
              <w:rPr>
                <w:b/>
                <w:sz w:val="20"/>
              </w:rPr>
              <w:t>4</w:t>
            </w:r>
          </w:p>
        </w:tc>
      </w:tr>
      <w:tr w:rsidR="005971D3" w:rsidRPr="00FD667D" w:rsidTr="00006EE6">
        <w:trPr>
          <w:trHeight w:val="7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5971D3" w:rsidRPr="00FD667D" w:rsidTr="00006EE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входе,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5971D3" w:rsidRPr="004577B1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От 20 до 20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  <w:lang w:val="en-US"/>
              </w:rPr>
            </w:pPr>
          </w:p>
        </w:tc>
      </w:tr>
      <w:tr w:rsidR="005971D3" w:rsidRPr="00FD667D" w:rsidTr="00006EE6">
        <w:trPr>
          <w:trHeight w:val="197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входе максимальный, л/мин</w:t>
            </w:r>
          </w:p>
        </w:tc>
        <w:tc>
          <w:tcPr>
            <w:tcW w:w="2410" w:type="dxa"/>
            <w:shd w:val="clear" w:color="auto" w:fill="auto"/>
          </w:tcPr>
          <w:p w:rsidR="005971D3" w:rsidRPr="004577B1" w:rsidRDefault="005971D3" w:rsidP="003935F2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10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Давление на выходе максимальное, </w:t>
            </w:r>
            <w:r>
              <w:rPr>
                <w:sz w:val="20"/>
                <w:lang w:val="en-US"/>
              </w:rPr>
              <w:t>bar</w:t>
            </w:r>
          </w:p>
        </w:tc>
        <w:tc>
          <w:tcPr>
            <w:tcW w:w="2410" w:type="dxa"/>
            <w:shd w:val="clear" w:color="auto" w:fill="auto"/>
          </w:tcPr>
          <w:p w:rsidR="005971D3" w:rsidRPr="004577B1" w:rsidRDefault="005971D3" w:rsidP="003935F2">
            <w:pPr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8</w:t>
            </w:r>
            <w:r>
              <w:rPr>
                <w:sz w:val="20"/>
                <w:lang w:val="en-US"/>
              </w:rPr>
              <w:t>00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Поток на выходе, л/мин</w:t>
            </w:r>
          </w:p>
        </w:tc>
        <w:tc>
          <w:tcPr>
            <w:tcW w:w="2410" w:type="dxa"/>
            <w:shd w:val="clear" w:color="auto" w:fill="auto"/>
          </w:tcPr>
          <w:p w:rsidR="005971D3" w:rsidRPr="004577B1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110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 xml:space="preserve">Коэффициент усиления 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13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Клапан для сброса давления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006EE6">
        <w:trPr>
          <w:trHeight w:val="120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Способ установки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В магистраль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B54B0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FA5647">
        <w:trPr>
          <w:trHeight w:val="9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Длина, мм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FA5647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5B6DEF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FA5647">
        <w:trPr>
          <w:trHeight w:val="9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Ширина, мм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5B6DEF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  <w:tr w:rsidR="005971D3" w:rsidRPr="00FD667D" w:rsidTr="003935F2">
        <w:trPr>
          <w:trHeight w:val="95"/>
        </w:trPr>
        <w:tc>
          <w:tcPr>
            <w:tcW w:w="679" w:type="dxa"/>
            <w:vMerge/>
            <w:shd w:val="clear" w:color="auto" w:fill="auto"/>
            <w:vAlign w:val="center"/>
          </w:tcPr>
          <w:p w:rsidR="005971D3" w:rsidRPr="00FD667D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1D3" w:rsidRPr="00CE0450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sz w:val="20"/>
              </w:rPr>
            </w:pPr>
          </w:p>
        </w:tc>
        <w:tc>
          <w:tcPr>
            <w:tcW w:w="2445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Высота, мм</w:t>
            </w:r>
          </w:p>
        </w:tc>
        <w:tc>
          <w:tcPr>
            <w:tcW w:w="2410" w:type="dxa"/>
            <w:shd w:val="clear" w:color="auto" w:fill="auto"/>
          </w:tcPr>
          <w:p w:rsidR="005971D3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37" w:type="dxa"/>
            <w:vMerge/>
            <w:shd w:val="clear" w:color="auto" w:fill="FFFFFF"/>
            <w:vAlign w:val="center"/>
          </w:tcPr>
          <w:p w:rsidR="005971D3" w:rsidRPr="005B6DEF" w:rsidRDefault="005971D3" w:rsidP="003935F2">
            <w:pPr>
              <w:tabs>
                <w:tab w:val="left" w:pos="0"/>
                <w:tab w:val="left" w:pos="6237"/>
                <w:tab w:val="left" w:pos="6379"/>
              </w:tabs>
              <w:jc w:val="center"/>
              <w:rPr>
                <w:b/>
                <w:sz w:val="20"/>
              </w:rPr>
            </w:pPr>
          </w:p>
        </w:tc>
      </w:tr>
    </w:tbl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Руководитель </w:t>
      </w:r>
    </w:p>
    <w:p w:rsidR="00E65AC8" w:rsidRDefault="005A7210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Начальник управления 071 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Махалин А.А.</w:t>
      </w:r>
    </w:p>
    <w:p w:rsidR="00E65AC8" w:rsidRPr="00004D7C" w:rsidRDefault="00E65AC8" w:rsidP="005A7210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</w:t>
      </w:r>
    </w:p>
    <w:p w:rsidR="00E65AC8" w:rsidRDefault="00E65AC8" w:rsidP="00E65AC8">
      <w:pPr>
        <w:spacing w:after="200"/>
        <w:rPr>
          <w:rFonts w:eastAsia="Calibri"/>
          <w:szCs w:val="28"/>
          <w:lang w:eastAsia="en-US"/>
        </w:rPr>
      </w:pPr>
      <w:r w:rsidRPr="000B4B53">
        <w:rPr>
          <w:rFonts w:eastAsia="Calibri"/>
          <w:szCs w:val="28"/>
          <w:lang w:eastAsia="en-US"/>
        </w:rPr>
        <w:t>Согласовано</w:t>
      </w:r>
      <w:r>
        <w:rPr>
          <w:rFonts w:eastAsia="Calibri"/>
          <w:szCs w:val="28"/>
          <w:lang w:eastAsia="en-US"/>
        </w:rPr>
        <w:t>:</w:t>
      </w:r>
      <w:r w:rsidRPr="000B4B53">
        <w:rPr>
          <w:rFonts w:eastAsia="Calibri"/>
          <w:szCs w:val="28"/>
          <w:lang w:eastAsia="en-US"/>
        </w:rPr>
        <w:t xml:space="preserve"> </w:t>
      </w:r>
    </w:p>
    <w:p w:rsidR="00B53D52" w:rsidRPr="000B4B53" w:rsidRDefault="00004D7C" w:rsidP="00B53D52">
      <w:pPr>
        <w:spacing w:after="200"/>
        <w:rPr>
          <w:szCs w:val="28"/>
          <w:lang w:eastAsia="zh-CN"/>
        </w:rPr>
      </w:pPr>
      <w:r>
        <w:rPr>
          <w:rFonts w:eastAsia="Calibri"/>
          <w:szCs w:val="28"/>
          <w:lang w:eastAsia="en-US"/>
        </w:rPr>
        <w:t>Начальник 161 отдела</w:t>
      </w:r>
      <w:r w:rsidR="00B53D52">
        <w:rPr>
          <w:szCs w:val="28"/>
          <w:lang w:eastAsia="zh-CN"/>
        </w:rPr>
        <w:t xml:space="preserve">  </w:t>
      </w:r>
      <w:r w:rsidR="00B53D52" w:rsidRPr="000B4B53">
        <w:rPr>
          <w:szCs w:val="28"/>
          <w:lang w:eastAsia="zh-CN"/>
        </w:rPr>
        <w:t xml:space="preserve">                   </w:t>
      </w:r>
      <w:r w:rsidR="00B53D52">
        <w:rPr>
          <w:szCs w:val="28"/>
          <w:lang w:eastAsia="zh-CN"/>
        </w:rPr>
        <w:t xml:space="preserve">                    </w:t>
      </w:r>
      <w:r w:rsidR="00B53D52" w:rsidRPr="000B4B53">
        <w:rPr>
          <w:szCs w:val="28"/>
          <w:lang w:eastAsia="zh-CN"/>
        </w:rPr>
        <w:t xml:space="preserve">       </w:t>
      </w:r>
      <w:r w:rsidR="00B53D52">
        <w:rPr>
          <w:szCs w:val="28"/>
          <w:lang w:eastAsia="zh-CN"/>
        </w:rPr>
        <w:t xml:space="preserve">            </w:t>
      </w:r>
      <w:r>
        <w:rPr>
          <w:szCs w:val="28"/>
          <w:lang w:eastAsia="zh-CN"/>
        </w:rPr>
        <w:t xml:space="preserve">              Князев К.В.</w:t>
      </w:r>
    </w:p>
    <w:p w:rsidR="006B4D95" w:rsidRPr="005A7210" w:rsidRDefault="006B4D95" w:rsidP="00B53D52">
      <w:pPr>
        <w:spacing w:after="200"/>
        <w:rPr>
          <w:szCs w:val="28"/>
          <w:lang w:eastAsia="zh-CN"/>
        </w:rPr>
      </w:pPr>
    </w:p>
    <w:sectPr w:rsidR="006B4D95" w:rsidRPr="005A7210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2B58"/>
    <w:multiLevelType w:val="multilevel"/>
    <w:tmpl w:val="F7D40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5A0052"/>
    <w:multiLevelType w:val="hybridMultilevel"/>
    <w:tmpl w:val="E50E06A8"/>
    <w:lvl w:ilvl="0" w:tplc="8274084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B7BAA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4D7C"/>
    <w:rsid w:val="00007138"/>
    <w:rsid w:val="00007613"/>
    <w:rsid w:val="00007A44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6BD2"/>
    <w:rsid w:val="0002762F"/>
    <w:rsid w:val="00031FBD"/>
    <w:rsid w:val="00032C19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280D"/>
    <w:rsid w:val="00053BA2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493C"/>
    <w:rsid w:val="0007533C"/>
    <w:rsid w:val="00075827"/>
    <w:rsid w:val="000765B7"/>
    <w:rsid w:val="00077FB8"/>
    <w:rsid w:val="000801AA"/>
    <w:rsid w:val="00081248"/>
    <w:rsid w:val="000821D8"/>
    <w:rsid w:val="000824E9"/>
    <w:rsid w:val="00083A40"/>
    <w:rsid w:val="00084F7F"/>
    <w:rsid w:val="00085D7C"/>
    <w:rsid w:val="00086779"/>
    <w:rsid w:val="00090FBD"/>
    <w:rsid w:val="00091747"/>
    <w:rsid w:val="00091F38"/>
    <w:rsid w:val="000926B1"/>
    <w:rsid w:val="0009317E"/>
    <w:rsid w:val="00093C8F"/>
    <w:rsid w:val="000941BE"/>
    <w:rsid w:val="000949ED"/>
    <w:rsid w:val="0009682C"/>
    <w:rsid w:val="00097355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723"/>
    <w:rsid w:val="000C4BF8"/>
    <w:rsid w:val="000C59AE"/>
    <w:rsid w:val="000C63D1"/>
    <w:rsid w:val="000C640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6A4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3E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3DFD"/>
    <w:rsid w:val="00154075"/>
    <w:rsid w:val="00154143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4A4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4483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01"/>
    <w:rsid w:val="00222D59"/>
    <w:rsid w:val="00222E66"/>
    <w:rsid w:val="00224AC3"/>
    <w:rsid w:val="00224C1D"/>
    <w:rsid w:val="00227108"/>
    <w:rsid w:val="0023000A"/>
    <w:rsid w:val="002310D3"/>
    <w:rsid w:val="00236516"/>
    <w:rsid w:val="0023792A"/>
    <w:rsid w:val="0024046B"/>
    <w:rsid w:val="00240553"/>
    <w:rsid w:val="00240A68"/>
    <w:rsid w:val="0024126F"/>
    <w:rsid w:val="00241A5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69D"/>
    <w:rsid w:val="00276E9A"/>
    <w:rsid w:val="002773FA"/>
    <w:rsid w:val="00281218"/>
    <w:rsid w:val="002832AE"/>
    <w:rsid w:val="0028356B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2B40"/>
    <w:rsid w:val="002A2E6B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DDE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2F71A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3E4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744EF"/>
    <w:rsid w:val="00380546"/>
    <w:rsid w:val="00380B72"/>
    <w:rsid w:val="0038224A"/>
    <w:rsid w:val="0038465B"/>
    <w:rsid w:val="00385470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1A9"/>
    <w:rsid w:val="003B128A"/>
    <w:rsid w:val="003B192B"/>
    <w:rsid w:val="003B22E1"/>
    <w:rsid w:val="003B59C6"/>
    <w:rsid w:val="003C2AD6"/>
    <w:rsid w:val="003C2CAC"/>
    <w:rsid w:val="003C43FF"/>
    <w:rsid w:val="003C542E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274B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4054"/>
    <w:rsid w:val="00445526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28BD"/>
    <w:rsid w:val="00483303"/>
    <w:rsid w:val="004838AA"/>
    <w:rsid w:val="00485325"/>
    <w:rsid w:val="004856BE"/>
    <w:rsid w:val="00485C98"/>
    <w:rsid w:val="00486574"/>
    <w:rsid w:val="0049030D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626"/>
    <w:rsid w:val="005566F3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3D8F"/>
    <w:rsid w:val="005848FC"/>
    <w:rsid w:val="00584C0D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46D"/>
    <w:rsid w:val="00596A98"/>
    <w:rsid w:val="005971D3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1F8B"/>
    <w:rsid w:val="005C3C32"/>
    <w:rsid w:val="005C479D"/>
    <w:rsid w:val="005C6EEC"/>
    <w:rsid w:val="005D0211"/>
    <w:rsid w:val="005D0398"/>
    <w:rsid w:val="005D2E94"/>
    <w:rsid w:val="005D336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0F92"/>
    <w:rsid w:val="005F2075"/>
    <w:rsid w:val="005F26F6"/>
    <w:rsid w:val="005F36DB"/>
    <w:rsid w:val="005F52E1"/>
    <w:rsid w:val="005F5CB8"/>
    <w:rsid w:val="006007E3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327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242C"/>
    <w:rsid w:val="00683597"/>
    <w:rsid w:val="00683682"/>
    <w:rsid w:val="006861FC"/>
    <w:rsid w:val="006903F3"/>
    <w:rsid w:val="006911D4"/>
    <w:rsid w:val="0069203B"/>
    <w:rsid w:val="00692278"/>
    <w:rsid w:val="00693481"/>
    <w:rsid w:val="00693487"/>
    <w:rsid w:val="0069474D"/>
    <w:rsid w:val="00694F5D"/>
    <w:rsid w:val="00695174"/>
    <w:rsid w:val="006A0FE9"/>
    <w:rsid w:val="006A1368"/>
    <w:rsid w:val="006A1B25"/>
    <w:rsid w:val="006A1E9B"/>
    <w:rsid w:val="006A1F7C"/>
    <w:rsid w:val="006A38E9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08A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430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60F6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5AA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68EE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B9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26F3"/>
    <w:rsid w:val="008333CD"/>
    <w:rsid w:val="00834DE9"/>
    <w:rsid w:val="00835316"/>
    <w:rsid w:val="00835408"/>
    <w:rsid w:val="0083603D"/>
    <w:rsid w:val="00840E44"/>
    <w:rsid w:val="00841B0A"/>
    <w:rsid w:val="008460B9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65672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4791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3A0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0FC0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5BA3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2272"/>
    <w:rsid w:val="00993594"/>
    <w:rsid w:val="00995550"/>
    <w:rsid w:val="0099587F"/>
    <w:rsid w:val="00995D60"/>
    <w:rsid w:val="00996D48"/>
    <w:rsid w:val="009A0E52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7F19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1B92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17F0E"/>
    <w:rsid w:val="00A206AA"/>
    <w:rsid w:val="00A218E9"/>
    <w:rsid w:val="00A2455E"/>
    <w:rsid w:val="00A26858"/>
    <w:rsid w:val="00A304BE"/>
    <w:rsid w:val="00A30D8A"/>
    <w:rsid w:val="00A322FB"/>
    <w:rsid w:val="00A3349C"/>
    <w:rsid w:val="00A36CEF"/>
    <w:rsid w:val="00A36E37"/>
    <w:rsid w:val="00A37E98"/>
    <w:rsid w:val="00A40DA6"/>
    <w:rsid w:val="00A4213E"/>
    <w:rsid w:val="00A43978"/>
    <w:rsid w:val="00A43AD7"/>
    <w:rsid w:val="00A43D9B"/>
    <w:rsid w:val="00A4459A"/>
    <w:rsid w:val="00A446D5"/>
    <w:rsid w:val="00A456BD"/>
    <w:rsid w:val="00A45DB3"/>
    <w:rsid w:val="00A45E24"/>
    <w:rsid w:val="00A47F0B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981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C56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B92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6E16"/>
    <w:rsid w:val="00B174BC"/>
    <w:rsid w:val="00B2122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9DC"/>
    <w:rsid w:val="00B36CFD"/>
    <w:rsid w:val="00B36DD0"/>
    <w:rsid w:val="00B37DE4"/>
    <w:rsid w:val="00B41722"/>
    <w:rsid w:val="00B42788"/>
    <w:rsid w:val="00B43240"/>
    <w:rsid w:val="00B43B1D"/>
    <w:rsid w:val="00B44D6E"/>
    <w:rsid w:val="00B45DC0"/>
    <w:rsid w:val="00B45E0C"/>
    <w:rsid w:val="00B50D02"/>
    <w:rsid w:val="00B51E90"/>
    <w:rsid w:val="00B53D52"/>
    <w:rsid w:val="00B55FC6"/>
    <w:rsid w:val="00B56DB2"/>
    <w:rsid w:val="00B604E4"/>
    <w:rsid w:val="00B60E27"/>
    <w:rsid w:val="00B63100"/>
    <w:rsid w:val="00B64F9E"/>
    <w:rsid w:val="00B64FCE"/>
    <w:rsid w:val="00B65980"/>
    <w:rsid w:val="00B65D2D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197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C5019"/>
    <w:rsid w:val="00BD014C"/>
    <w:rsid w:val="00BD0BC1"/>
    <w:rsid w:val="00BD1BE0"/>
    <w:rsid w:val="00BD38BD"/>
    <w:rsid w:val="00BD45D9"/>
    <w:rsid w:val="00BD6434"/>
    <w:rsid w:val="00BD67DC"/>
    <w:rsid w:val="00BE17ED"/>
    <w:rsid w:val="00BE27B8"/>
    <w:rsid w:val="00BE3A02"/>
    <w:rsid w:val="00BE497A"/>
    <w:rsid w:val="00BE5360"/>
    <w:rsid w:val="00BE6BF3"/>
    <w:rsid w:val="00BE70DB"/>
    <w:rsid w:val="00BE7472"/>
    <w:rsid w:val="00BE7BC4"/>
    <w:rsid w:val="00BF19D3"/>
    <w:rsid w:val="00BF1A56"/>
    <w:rsid w:val="00BF23C8"/>
    <w:rsid w:val="00BF2911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312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5FE"/>
    <w:rsid w:val="00C37685"/>
    <w:rsid w:val="00C376BA"/>
    <w:rsid w:val="00C40FB4"/>
    <w:rsid w:val="00C42A14"/>
    <w:rsid w:val="00C431B7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67B07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535C"/>
    <w:rsid w:val="00CB64F2"/>
    <w:rsid w:val="00CB7584"/>
    <w:rsid w:val="00CB781B"/>
    <w:rsid w:val="00CC00BE"/>
    <w:rsid w:val="00CD0D87"/>
    <w:rsid w:val="00CD187D"/>
    <w:rsid w:val="00CD18B7"/>
    <w:rsid w:val="00CD27B6"/>
    <w:rsid w:val="00CD4232"/>
    <w:rsid w:val="00CD62A4"/>
    <w:rsid w:val="00CE0E67"/>
    <w:rsid w:val="00CE1AC4"/>
    <w:rsid w:val="00CE2BDC"/>
    <w:rsid w:val="00CE411D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244A"/>
    <w:rsid w:val="00D03456"/>
    <w:rsid w:val="00D03879"/>
    <w:rsid w:val="00D04A17"/>
    <w:rsid w:val="00D0581E"/>
    <w:rsid w:val="00D05AE8"/>
    <w:rsid w:val="00D067ED"/>
    <w:rsid w:val="00D10811"/>
    <w:rsid w:val="00D11684"/>
    <w:rsid w:val="00D1288C"/>
    <w:rsid w:val="00D13253"/>
    <w:rsid w:val="00D136AC"/>
    <w:rsid w:val="00D1379C"/>
    <w:rsid w:val="00D13892"/>
    <w:rsid w:val="00D13B93"/>
    <w:rsid w:val="00D14874"/>
    <w:rsid w:val="00D156A9"/>
    <w:rsid w:val="00D16471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850"/>
    <w:rsid w:val="00DD6A1C"/>
    <w:rsid w:val="00DD75EA"/>
    <w:rsid w:val="00DE3DD0"/>
    <w:rsid w:val="00DE4950"/>
    <w:rsid w:val="00DE62B2"/>
    <w:rsid w:val="00DE6C78"/>
    <w:rsid w:val="00DE7A60"/>
    <w:rsid w:val="00DF0B31"/>
    <w:rsid w:val="00DF2C6D"/>
    <w:rsid w:val="00DF3449"/>
    <w:rsid w:val="00DF352B"/>
    <w:rsid w:val="00DF4555"/>
    <w:rsid w:val="00DF55A9"/>
    <w:rsid w:val="00DF64A7"/>
    <w:rsid w:val="00DF711E"/>
    <w:rsid w:val="00E031BD"/>
    <w:rsid w:val="00E04015"/>
    <w:rsid w:val="00E042DF"/>
    <w:rsid w:val="00E04F2D"/>
    <w:rsid w:val="00E0675D"/>
    <w:rsid w:val="00E075AA"/>
    <w:rsid w:val="00E12B72"/>
    <w:rsid w:val="00E14FEA"/>
    <w:rsid w:val="00E150A1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DAB"/>
    <w:rsid w:val="00E232AF"/>
    <w:rsid w:val="00E241E5"/>
    <w:rsid w:val="00E254C7"/>
    <w:rsid w:val="00E263CE"/>
    <w:rsid w:val="00E268F2"/>
    <w:rsid w:val="00E26C06"/>
    <w:rsid w:val="00E30F9B"/>
    <w:rsid w:val="00E3146E"/>
    <w:rsid w:val="00E32322"/>
    <w:rsid w:val="00E32498"/>
    <w:rsid w:val="00E32E88"/>
    <w:rsid w:val="00E330CB"/>
    <w:rsid w:val="00E332E9"/>
    <w:rsid w:val="00E33AF1"/>
    <w:rsid w:val="00E342B6"/>
    <w:rsid w:val="00E4001E"/>
    <w:rsid w:val="00E42CF9"/>
    <w:rsid w:val="00E4345B"/>
    <w:rsid w:val="00E46E74"/>
    <w:rsid w:val="00E47383"/>
    <w:rsid w:val="00E47649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6CB8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1D8A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01F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D7543"/>
    <w:rsid w:val="00EE0F5D"/>
    <w:rsid w:val="00EE342C"/>
    <w:rsid w:val="00EE3BDC"/>
    <w:rsid w:val="00EE5CFE"/>
    <w:rsid w:val="00EF0359"/>
    <w:rsid w:val="00EF1F23"/>
    <w:rsid w:val="00EF511E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29C1"/>
    <w:rsid w:val="00F5355D"/>
    <w:rsid w:val="00F55221"/>
    <w:rsid w:val="00F578CA"/>
    <w:rsid w:val="00F578E7"/>
    <w:rsid w:val="00F60AC1"/>
    <w:rsid w:val="00F61704"/>
    <w:rsid w:val="00F61DD8"/>
    <w:rsid w:val="00F62489"/>
    <w:rsid w:val="00F627F6"/>
    <w:rsid w:val="00F62B27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5647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0D6E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2D"/>
    <w:pPr>
      <w:keepNext/>
      <w:keepLines/>
      <w:spacing w:before="480" w:after="200" w:line="259" w:lineRule="auto"/>
      <w:outlineLvl w:val="0"/>
    </w:pPr>
    <w:rPr>
      <w:rFonts w:ascii="Arial" w:eastAsia="Arial" w:hAnsi="Arial" w:cs="Arial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E04F2D"/>
    <w:pPr>
      <w:keepNext/>
      <w:keepLines/>
      <w:spacing w:before="360" w:after="200" w:line="259" w:lineRule="auto"/>
      <w:outlineLvl w:val="1"/>
    </w:pPr>
    <w:rPr>
      <w:rFonts w:ascii="Arial" w:eastAsia="Arial" w:hAnsi="Arial" w:cs="Arial"/>
      <w:sz w:val="34"/>
      <w:szCs w:val="2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E04F2D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4F2D"/>
    <w:pPr>
      <w:keepNext/>
      <w:keepLines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E04F2D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04F2D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unhideWhenUsed/>
    <w:qFormat/>
    <w:rsid w:val="00E04F2D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E04F2D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unhideWhenUsed/>
    <w:qFormat/>
    <w:rsid w:val="00E04F2D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4F2D"/>
    <w:rPr>
      <w:rFonts w:ascii="Arial" w:eastAsia="Arial" w:hAnsi="Arial" w:cs="Arial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E04F2D"/>
    <w:rPr>
      <w:rFonts w:ascii="Arial" w:eastAsia="Arial" w:hAnsi="Arial" w:cs="Arial"/>
      <w:sz w:val="34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4F2D"/>
    <w:rPr>
      <w:rFonts w:ascii="Arial" w:eastAsia="Arial" w:hAnsi="Arial" w:cs="Arial"/>
      <w:sz w:val="30"/>
      <w:szCs w:val="30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E04F2D"/>
    <w:rPr>
      <w:rFonts w:ascii="Arial" w:eastAsia="Arial" w:hAnsi="Arial" w:cs="Arial"/>
      <w:b/>
      <w:bCs/>
      <w:sz w:val="26"/>
      <w:szCs w:val="26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rsid w:val="00E04F2D"/>
    <w:rPr>
      <w:rFonts w:ascii="Arial" w:eastAsia="Arial" w:hAnsi="Arial" w:cs="Arial"/>
      <w:b/>
      <w:bCs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sid w:val="00E04F2D"/>
    <w:rPr>
      <w:rFonts w:ascii="Arial" w:eastAsia="Arial" w:hAnsi="Arial" w:cs="Arial"/>
      <w:b/>
      <w:bCs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rsid w:val="00E04F2D"/>
    <w:rPr>
      <w:rFonts w:ascii="Arial" w:eastAsia="Arial" w:hAnsi="Arial" w:cs="Arial"/>
      <w:b/>
      <w:bCs/>
      <w:i/>
      <w:iCs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rsid w:val="00E04F2D"/>
    <w:rPr>
      <w:rFonts w:ascii="Arial" w:eastAsia="Arial" w:hAnsi="Arial" w:cs="Arial"/>
      <w:i/>
      <w:iCs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rsid w:val="00E04F2D"/>
    <w:rPr>
      <w:rFonts w:ascii="Arial" w:eastAsia="Arial" w:hAnsi="Arial" w:cs="Arial"/>
      <w:i/>
      <w:iCs/>
      <w:sz w:val="21"/>
      <w:szCs w:val="21"/>
      <w14:ligatures w14:val="standardContextual"/>
    </w:rPr>
  </w:style>
  <w:style w:type="paragraph" w:styleId="aa">
    <w:name w:val="No Spacing"/>
    <w:uiPriority w:val="1"/>
    <w:qFormat/>
    <w:rsid w:val="00E04F2D"/>
    <w:pPr>
      <w:spacing w:after="0" w:line="240" w:lineRule="auto"/>
    </w:pPr>
    <w:rPr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rsid w:val="00E04F2D"/>
    <w:pPr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  <w14:ligatures w14:val="standardContextual"/>
    </w:rPr>
  </w:style>
  <w:style w:type="character" w:customStyle="1" w:styleId="ac">
    <w:name w:val="Заголовок Знак"/>
    <w:basedOn w:val="a0"/>
    <w:link w:val="ab"/>
    <w:uiPriority w:val="10"/>
    <w:rsid w:val="00E04F2D"/>
    <w:rPr>
      <w:sz w:val="48"/>
      <w:szCs w:val="48"/>
      <w14:ligatures w14:val="standardContextual"/>
    </w:rPr>
  </w:style>
  <w:style w:type="paragraph" w:styleId="ad">
    <w:name w:val="Subtitle"/>
    <w:basedOn w:val="a"/>
    <w:next w:val="a"/>
    <w:link w:val="ae"/>
    <w:uiPriority w:val="11"/>
    <w:qFormat/>
    <w:rsid w:val="00E04F2D"/>
    <w:pPr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d"/>
    <w:uiPriority w:val="11"/>
    <w:rsid w:val="00E04F2D"/>
    <w:rPr>
      <w:sz w:val="24"/>
      <w:szCs w:val="24"/>
      <w14:ligatures w14:val="standardContextual"/>
    </w:rPr>
  </w:style>
  <w:style w:type="paragraph" w:styleId="21">
    <w:name w:val="Quote"/>
    <w:basedOn w:val="a"/>
    <w:next w:val="a"/>
    <w:link w:val="22"/>
    <w:uiPriority w:val="29"/>
    <w:qFormat/>
    <w:rsid w:val="00E04F2D"/>
    <w:pPr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F2D"/>
    <w:rPr>
      <w:i/>
      <w14:ligatures w14:val="standardContextual"/>
    </w:rPr>
  </w:style>
  <w:style w:type="paragraph" w:styleId="af">
    <w:name w:val="Intense Quote"/>
    <w:basedOn w:val="a"/>
    <w:next w:val="a"/>
    <w:link w:val="af0"/>
    <w:uiPriority w:val="30"/>
    <w:qFormat/>
    <w:rsid w:val="00E04F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"/>
    <w:uiPriority w:val="30"/>
    <w:rsid w:val="00E04F2D"/>
    <w:rPr>
      <w:i/>
      <w:shd w:val="clear" w:color="auto" w:fill="F2F2F2"/>
      <w14:ligatures w14:val="standardContextual"/>
    </w:rPr>
  </w:style>
  <w:style w:type="character" w:customStyle="1" w:styleId="HeaderChar">
    <w:name w:val="Header Char"/>
    <w:basedOn w:val="a0"/>
    <w:uiPriority w:val="99"/>
    <w:rsid w:val="00E04F2D"/>
  </w:style>
  <w:style w:type="character" w:customStyle="1" w:styleId="FooterChar">
    <w:name w:val="Footer Char"/>
    <w:basedOn w:val="a0"/>
    <w:uiPriority w:val="99"/>
    <w:rsid w:val="00E04F2D"/>
  </w:style>
  <w:style w:type="paragraph" w:styleId="af1">
    <w:name w:val="caption"/>
    <w:basedOn w:val="a"/>
    <w:next w:val="a"/>
    <w:uiPriority w:val="35"/>
    <w:semiHidden/>
    <w:unhideWhenUsed/>
    <w:qFormat/>
    <w:rsid w:val="00E04F2D"/>
    <w:pPr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  <w14:ligatures w14:val="standardContextual"/>
    </w:rPr>
  </w:style>
  <w:style w:type="character" w:customStyle="1" w:styleId="CaptionChar">
    <w:name w:val="Caption Char"/>
    <w:uiPriority w:val="99"/>
    <w:rsid w:val="00E04F2D"/>
  </w:style>
  <w:style w:type="table" w:customStyle="1" w:styleId="TableGridLight">
    <w:name w:val="Table Grid Light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E04F2D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E04F2D"/>
    <w:pPr>
      <w:spacing w:after="40"/>
    </w:pPr>
    <w:rPr>
      <w:rFonts w:asciiTheme="minorHAnsi" w:eastAsiaTheme="minorHAnsi" w:hAnsiTheme="minorHAnsi" w:cstheme="minorBidi"/>
      <w:sz w:val="18"/>
      <w:szCs w:val="22"/>
      <w:lang w:eastAsia="en-US"/>
      <w14:ligatures w14:val="standardContextual"/>
    </w:rPr>
  </w:style>
  <w:style w:type="character" w:customStyle="1" w:styleId="af4">
    <w:name w:val="Текст сноски Знак"/>
    <w:basedOn w:val="a0"/>
    <w:link w:val="af3"/>
    <w:uiPriority w:val="99"/>
    <w:semiHidden/>
    <w:rsid w:val="00E04F2D"/>
    <w:rPr>
      <w:sz w:val="18"/>
      <w14:ligatures w14:val="standardContextual"/>
    </w:rPr>
  </w:style>
  <w:style w:type="character" w:styleId="af5">
    <w:name w:val="footnote reference"/>
    <w:basedOn w:val="a0"/>
    <w:uiPriority w:val="99"/>
    <w:unhideWhenUsed/>
    <w:rsid w:val="00E04F2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E04F2D"/>
    <w:rPr>
      <w:rFonts w:asciiTheme="minorHAnsi" w:eastAsiaTheme="minorHAnsi" w:hAnsiTheme="minorHAnsi" w:cstheme="minorBidi"/>
      <w:sz w:val="20"/>
      <w:szCs w:val="22"/>
      <w:lang w:eastAsia="en-US"/>
      <w14:ligatures w14:val="standardContextual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E04F2D"/>
    <w:rPr>
      <w:sz w:val="20"/>
      <w14:ligatures w14:val="standardContextual"/>
    </w:rPr>
  </w:style>
  <w:style w:type="character" w:styleId="af8">
    <w:name w:val="endnote reference"/>
    <w:basedOn w:val="a0"/>
    <w:uiPriority w:val="99"/>
    <w:semiHidden/>
    <w:unhideWhenUsed/>
    <w:rsid w:val="00E04F2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E04F2D"/>
    <w:pPr>
      <w:spacing w:after="57"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24">
    <w:name w:val="toc 2"/>
    <w:basedOn w:val="a"/>
    <w:next w:val="a"/>
    <w:uiPriority w:val="39"/>
    <w:unhideWhenUsed/>
    <w:rsid w:val="00E04F2D"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32">
    <w:name w:val="toc 3"/>
    <w:basedOn w:val="a"/>
    <w:next w:val="a"/>
    <w:uiPriority w:val="39"/>
    <w:unhideWhenUsed/>
    <w:rsid w:val="00E04F2D"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42">
    <w:name w:val="toc 4"/>
    <w:basedOn w:val="a"/>
    <w:next w:val="a"/>
    <w:uiPriority w:val="39"/>
    <w:unhideWhenUsed/>
    <w:rsid w:val="00E04F2D"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52">
    <w:name w:val="toc 5"/>
    <w:basedOn w:val="a"/>
    <w:next w:val="a"/>
    <w:uiPriority w:val="39"/>
    <w:unhideWhenUsed/>
    <w:rsid w:val="00E04F2D"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61">
    <w:name w:val="toc 6"/>
    <w:basedOn w:val="a"/>
    <w:next w:val="a"/>
    <w:uiPriority w:val="39"/>
    <w:unhideWhenUsed/>
    <w:rsid w:val="00E04F2D"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71">
    <w:name w:val="toc 7"/>
    <w:basedOn w:val="a"/>
    <w:next w:val="a"/>
    <w:uiPriority w:val="39"/>
    <w:unhideWhenUsed/>
    <w:rsid w:val="00E04F2D"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81">
    <w:name w:val="toc 8"/>
    <w:basedOn w:val="a"/>
    <w:next w:val="a"/>
    <w:uiPriority w:val="39"/>
    <w:unhideWhenUsed/>
    <w:rsid w:val="00E04F2D"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91">
    <w:name w:val="toc 9"/>
    <w:basedOn w:val="a"/>
    <w:next w:val="a"/>
    <w:uiPriority w:val="39"/>
    <w:unhideWhenUsed/>
    <w:rsid w:val="00E04F2D"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9">
    <w:name w:val="TOC Heading"/>
    <w:uiPriority w:val="39"/>
    <w:unhideWhenUsed/>
    <w:rsid w:val="00E04F2D"/>
    <w:pPr>
      <w:spacing w:after="160" w:line="259" w:lineRule="auto"/>
    </w:pPr>
    <w:rPr>
      <w14:ligatures w14:val="standardContextual"/>
    </w:rPr>
  </w:style>
  <w:style w:type="paragraph" w:styleId="afa">
    <w:name w:val="table of figures"/>
    <w:basedOn w:val="a"/>
    <w:next w:val="a"/>
    <w:uiPriority w:val="99"/>
    <w:unhideWhenUsed/>
    <w:rsid w:val="00E04F2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b">
    <w:name w:val="header"/>
    <w:basedOn w:val="a"/>
    <w:link w:val="afc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c">
    <w:name w:val="Верхний колонтитул Знак"/>
    <w:basedOn w:val="a0"/>
    <w:link w:val="afb"/>
    <w:rsid w:val="00E04F2D"/>
    <w:rPr>
      <w14:ligatures w14:val="standardContextual"/>
    </w:rPr>
  </w:style>
  <w:style w:type="paragraph" w:styleId="afd">
    <w:name w:val="footer"/>
    <w:basedOn w:val="a"/>
    <w:link w:val="afe"/>
    <w:uiPriority w:val="99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e">
    <w:name w:val="Нижний колонтитул Знак"/>
    <w:basedOn w:val="a0"/>
    <w:link w:val="afd"/>
    <w:uiPriority w:val="99"/>
    <w:rsid w:val="00E04F2D"/>
    <w:rPr>
      <w14:ligatures w14:val="standardContextual"/>
    </w:rPr>
  </w:style>
  <w:style w:type="paragraph" w:customStyle="1" w:styleId="Normal">
    <w:name w:val="[Normal]"/>
    <w:rsid w:val="005F0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customStyle="1" w:styleId="msonormal0">
    <w:name w:val="msonormal"/>
    <w:basedOn w:val="a"/>
    <w:rsid w:val="005F0F92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0"/>
    </w:rPr>
  </w:style>
  <w:style w:type="paragraph" w:customStyle="1" w:styleId="font7">
    <w:name w:val="font7"/>
    <w:basedOn w:val="a"/>
    <w:rsid w:val="005F0F92"/>
    <w:pPr>
      <w:spacing w:before="100" w:beforeAutospacing="1" w:after="100" w:afterAutospacing="1"/>
    </w:pPr>
    <w:rPr>
      <w:color w:val="000000"/>
      <w:sz w:val="21"/>
      <w:szCs w:val="21"/>
    </w:rPr>
  </w:style>
  <w:style w:type="paragraph" w:customStyle="1" w:styleId="font8">
    <w:name w:val="font8"/>
    <w:basedOn w:val="a"/>
    <w:rsid w:val="005F0F9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5">
    <w:name w:val="xl6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66">
    <w:name w:val="xl66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7">
    <w:name w:val="xl67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8">
    <w:name w:val="xl6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9">
    <w:name w:val="xl6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0">
    <w:name w:val="xl70"/>
    <w:basedOn w:val="a"/>
    <w:rsid w:val="005F0F9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1">
    <w:name w:val="xl71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2">
    <w:name w:val="xl7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5">
    <w:name w:val="xl7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6">
    <w:name w:val="xl76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7">
    <w:name w:val="xl7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8">
    <w:name w:val="xl7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9">
    <w:name w:val="xl7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0">
    <w:name w:val="xl80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1">
    <w:name w:val="xl8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2">
    <w:name w:val="xl82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3">
    <w:name w:val="xl83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5">
    <w:name w:val="xl8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6">
    <w:name w:val="xl8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7">
    <w:name w:val="xl87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8">
    <w:name w:val="xl8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2">
    <w:name w:val="xl92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3">
    <w:name w:val="xl9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4">
    <w:name w:val="xl94"/>
    <w:basedOn w:val="a"/>
    <w:rsid w:val="005F0F92"/>
    <w:pPr>
      <w:pBdr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5">
    <w:name w:val="xl95"/>
    <w:basedOn w:val="a"/>
    <w:rsid w:val="005F0F92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6">
    <w:name w:val="xl96"/>
    <w:basedOn w:val="a"/>
    <w:rsid w:val="005F0F92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7">
    <w:name w:val="xl9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9">
    <w:name w:val="xl99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00">
    <w:name w:val="xl100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3">
    <w:name w:val="xl10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4">
    <w:name w:val="xl10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5">
    <w:name w:val="xl10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6">
    <w:name w:val="xl10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110">
    <w:name w:val="xl110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118">
    <w:name w:val="xl11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2">
    <w:name w:val="xl12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3">
    <w:name w:val="xl123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4">
    <w:name w:val="xl124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5">
    <w:name w:val="xl125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6">
    <w:name w:val="xl12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F0F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6">
    <w:name w:val="xl136"/>
    <w:basedOn w:val="a"/>
    <w:rsid w:val="005F0F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7">
    <w:name w:val="xl137"/>
    <w:basedOn w:val="a"/>
    <w:rsid w:val="005F0F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8">
    <w:name w:val="xl13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9">
    <w:name w:val="xl139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0">
    <w:name w:val="xl140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1">
    <w:name w:val="xl14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3C40-0352-4C2D-8BEB-7803672B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Беляева Виктория Олеговна</cp:lastModifiedBy>
  <cp:revision>5</cp:revision>
  <cp:lastPrinted>2025-08-25T11:13:00Z</cp:lastPrinted>
  <dcterms:created xsi:type="dcterms:W3CDTF">2025-08-25T11:14:00Z</dcterms:created>
  <dcterms:modified xsi:type="dcterms:W3CDTF">2025-08-29T10:34:00Z</dcterms:modified>
</cp:coreProperties>
</file>